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C5" w:rsidRDefault="00E167C5" w:rsidP="00E167C5">
      <w:pPr>
        <w:pStyle w:val="Heading2"/>
      </w:pPr>
      <w:r>
        <w:t>Responsibilities of the referrer are to:</w:t>
      </w:r>
    </w:p>
    <w:p w:rsidR="00E167C5" w:rsidRDefault="00E167C5" w:rsidP="00E167C5">
      <w:pPr>
        <w:pStyle w:val="Subtitle"/>
      </w:pPr>
      <w:r>
        <w:t>*must include this bank of questions</w:t>
      </w:r>
    </w:p>
    <w:p w:rsidR="00CE6E8C" w:rsidRDefault="008A5FE7">
      <w:proofErr w:type="gramStart"/>
      <w:r>
        <w:t>T</w:t>
      </w:r>
      <w:r w:rsidR="00CE6E8C" w:rsidRPr="00CE6E8C">
        <w:t>rue or False</w:t>
      </w:r>
      <w:r w:rsidR="00E167C5">
        <w:t xml:space="preserve"> </w:t>
      </w:r>
      <w:r w:rsidR="00E167C5" w:rsidRPr="00E167C5">
        <w:rPr>
          <w:highlight w:val="yellow"/>
        </w:rPr>
        <w:t>(Multiple-choice?)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Ensure the request is appropriate by checking for previous imaging and requests, and is made in accordance with the referral criteria.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Correctly identify the patient.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Provide details of any known pregnancy.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Take responsibility for the exposure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 xml:space="preserve">Provide relevant clinical details 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827F3">
            <w:r w:rsidRPr="00CE6E8C">
              <w:t>Clearly identifies themselves and provides contact details</w:t>
            </w:r>
          </w:p>
        </w:tc>
        <w:tc>
          <w:tcPr>
            <w:tcW w:w="417" w:type="pct"/>
          </w:tcPr>
          <w:p w:rsidR="00CE6E8C" w:rsidRPr="00CE6E8C" w:rsidRDefault="00CE6E8C" w:rsidP="009827F3">
            <w:r>
              <w:t>T</w:t>
            </w:r>
          </w:p>
        </w:tc>
      </w:tr>
    </w:tbl>
    <w:p w:rsidR="00E167C5" w:rsidRDefault="00E167C5" w:rsidP="00E167C5">
      <w:pPr>
        <w:pStyle w:val="Heading2"/>
      </w:pPr>
      <w:r>
        <w:t>The r</w:t>
      </w:r>
      <w:r w:rsidRPr="00E167C5">
        <w:t>esponsibility of the Practitioner</w:t>
      </w:r>
      <w:r>
        <w:t xml:space="preserve"> is to:</w:t>
      </w:r>
    </w:p>
    <w:p w:rsidR="00E167C5" w:rsidRDefault="00E167C5" w:rsidP="00E167C5">
      <w:proofErr w:type="gramStart"/>
      <w:r>
        <w:t>T</w:t>
      </w:r>
      <w:r w:rsidRPr="00CE6E8C">
        <w:t>rue or False</w:t>
      </w:r>
      <w:r>
        <w:t xml:space="preserve"> </w:t>
      </w:r>
      <w:r w:rsidRPr="00E167C5">
        <w:rPr>
          <w:highlight w:val="yellow"/>
        </w:rPr>
        <w:t>(Multiple-choice?)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Ensure the request is appropriate by checking for previous imaging and requests.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Provide relevant clinical details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Take responsibility for the exposure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Consider the request and make a judgment of whether it is justified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54BD5">
            <w:r w:rsidRPr="00CE6E8C">
              <w:t>Consider any known pregnancy.</w:t>
            </w:r>
          </w:p>
        </w:tc>
        <w:tc>
          <w:tcPr>
            <w:tcW w:w="417" w:type="pct"/>
          </w:tcPr>
          <w:p w:rsidR="00CE6E8C" w:rsidRPr="00CE6E8C" w:rsidRDefault="00CE6E8C" w:rsidP="00F54BD5">
            <w:r>
              <w:t>T</w:t>
            </w:r>
          </w:p>
        </w:tc>
      </w:tr>
    </w:tbl>
    <w:p w:rsidR="00CE6E8C" w:rsidRDefault="00CE6E8C" w:rsidP="001C02C2">
      <w:pPr>
        <w:pStyle w:val="Heading2"/>
      </w:pPr>
      <w:r w:rsidRPr="00CE6E8C">
        <w:t>Responsibilities of the Operator are:</w:t>
      </w:r>
    </w:p>
    <w:p w:rsidR="00E167C5" w:rsidRPr="00E167C5" w:rsidRDefault="00E167C5" w:rsidP="00E167C5">
      <w:r>
        <w:t>Multiple-choice: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923"/>
      </w:tblGrid>
      <w:tr w:rsidR="00CE7D08" w:rsidRPr="00CE7D08" w:rsidTr="00CE7D08">
        <w:tc>
          <w:tcPr>
            <w:tcW w:w="9039" w:type="dxa"/>
          </w:tcPr>
          <w:p w:rsidR="00CE7D08" w:rsidRPr="00CE7D08" w:rsidRDefault="00CE7D08" w:rsidP="008D7935">
            <w:r w:rsidRPr="00CE7D08">
              <w:t>To conduct the practical aspects of the exposure.</w:t>
            </w:r>
          </w:p>
        </w:tc>
        <w:tc>
          <w:tcPr>
            <w:tcW w:w="923" w:type="dxa"/>
          </w:tcPr>
          <w:p w:rsidR="00CE7D08" w:rsidRPr="00CE7D08" w:rsidRDefault="00CE7D08" w:rsidP="008D7935">
            <w:r w:rsidRPr="00CE7D08">
              <w:t>T</w:t>
            </w:r>
          </w:p>
        </w:tc>
      </w:tr>
      <w:tr w:rsidR="00CE7D08" w:rsidRPr="00CE7D08" w:rsidTr="00CE7D08">
        <w:tc>
          <w:tcPr>
            <w:tcW w:w="9039" w:type="dxa"/>
          </w:tcPr>
          <w:p w:rsidR="00CE7D08" w:rsidRPr="00CE7D08" w:rsidRDefault="00CE7D08" w:rsidP="008D7935">
            <w:r w:rsidRPr="00CE7D08">
              <w:t>To check they have the correct patient.</w:t>
            </w:r>
          </w:p>
        </w:tc>
        <w:tc>
          <w:tcPr>
            <w:tcW w:w="923" w:type="dxa"/>
          </w:tcPr>
          <w:p w:rsidR="00CE7D08" w:rsidRPr="00CE7D08" w:rsidRDefault="00CE7D08" w:rsidP="008D7935">
            <w:r w:rsidRPr="00CE7D08">
              <w:t>T</w:t>
            </w:r>
          </w:p>
        </w:tc>
      </w:tr>
      <w:tr w:rsidR="00CE7D08" w:rsidRPr="00CE7D08" w:rsidTr="00CE7D08">
        <w:tc>
          <w:tcPr>
            <w:tcW w:w="9039" w:type="dxa"/>
          </w:tcPr>
          <w:p w:rsidR="00CE7D08" w:rsidRPr="00CE7D08" w:rsidRDefault="00CE7D08" w:rsidP="008D7935">
            <w:r w:rsidRPr="00CE7D08">
              <w:t>Authorise under protocol or check the request is justified prior to exposure.</w:t>
            </w:r>
          </w:p>
        </w:tc>
        <w:tc>
          <w:tcPr>
            <w:tcW w:w="923" w:type="dxa"/>
          </w:tcPr>
          <w:p w:rsidR="00CE7D08" w:rsidRPr="00CE7D08" w:rsidRDefault="00CE7D08" w:rsidP="008D7935">
            <w:r w:rsidRPr="00CE7D08">
              <w:t>T</w:t>
            </w:r>
          </w:p>
        </w:tc>
      </w:tr>
      <w:tr w:rsidR="00CE7D08" w:rsidRPr="00CE7D08" w:rsidTr="00CE7D08">
        <w:tc>
          <w:tcPr>
            <w:tcW w:w="9039" w:type="dxa"/>
          </w:tcPr>
          <w:p w:rsidR="00CE7D08" w:rsidRPr="00CE7D08" w:rsidRDefault="00CE7D08" w:rsidP="008D7935">
            <w:r w:rsidRPr="00CE7D08">
              <w:t>Conduct pregnancy enquires.</w:t>
            </w:r>
          </w:p>
        </w:tc>
        <w:tc>
          <w:tcPr>
            <w:tcW w:w="923" w:type="dxa"/>
          </w:tcPr>
          <w:p w:rsidR="00CE7D08" w:rsidRPr="00CE7D08" w:rsidRDefault="00CE7D08" w:rsidP="008D7935">
            <w:r w:rsidRPr="00CE7D08">
              <w:t>T</w:t>
            </w:r>
          </w:p>
        </w:tc>
      </w:tr>
      <w:tr w:rsidR="00CE7D08" w:rsidRPr="00CE7D08" w:rsidTr="00CE7D08">
        <w:tc>
          <w:tcPr>
            <w:tcW w:w="9039" w:type="dxa"/>
          </w:tcPr>
          <w:p w:rsidR="00CE7D08" w:rsidRPr="00CE7D08" w:rsidRDefault="00CE7D08" w:rsidP="008D7935">
            <w:r w:rsidRPr="00CE7D08">
              <w:t>To optimise the exposure</w:t>
            </w:r>
          </w:p>
        </w:tc>
        <w:tc>
          <w:tcPr>
            <w:tcW w:w="923" w:type="dxa"/>
          </w:tcPr>
          <w:p w:rsidR="00CE7D08" w:rsidRPr="00CE7D08" w:rsidRDefault="00CE7D08" w:rsidP="008D7935">
            <w:r w:rsidRPr="00CE7D08">
              <w:t>T</w:t>
            </w:r>
          </w:p>
        </w:tc>
      </w:tr>
    </w:tbl>
    <w:p w:rsidR="00CE6E8C" w:rsidRPr="00CE6E8C" w:rsidRDefault="00CE6E8C" w:rsidP="008A5FE7">
      <w:pPr>
        <w:pStyle w:val="Heading2"/>
      </w:pPr>
      <w:r w:rsidRPr="00CE6E8C">
        <w:t>Exposure</w:t>
      </w:r>
    </w:p>
    <w:p w:rsidR="00CE6E8C" w:rsidRDefault="00CE6E8C" w:rsidP="00CE6E8C">
      <w:r>
        <w:t>List the following in order of increasing patient dose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Hip X-ray</w:t>
            </w:r>
          </w:p>
        </w:tc>
        <w:tc>
          <w:tcPr>
            <w:tcW w:w="417" w:type="pct"/>
          </w:tcPr>
          <w:p w:rsidR="008A5FE7" w:rsidRPr="008A5FE7" w:rsidRDefault="00266868" w:rsidP="00505445">
            <w:r>
              <w:t>4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CT Abdomen Pelvis</w:t>
            </w:r>
          </w:p>
        </w:tc>
        <w:tc>
          <w:tcPr>
            <w:tcW w:w="417" w:type="pct"/>
          </w:tcPr>
          <w:p w:rsidR="008A5FE7" w:rsidRPr="008A5FE7" w:rsidRDefault="00266868" w:rsidP="00505445">
            <w:r>
              <w:t>1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Abdomen X-ray</w:t>
            </w:r>
          </w:p>
        </w:tc>
        <w:tc>
          <w:tcPr>
            <w:tcW w:w="417" w:type="pct"/>
          </w:tcPr>
          <w:p w:rsidR="008A5FE7" w:rsidRPr="008A5FE7" w:rsidRDefault="00266868" w:rsidP="00505445">
            <w:r>
              <w:t>3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Chest X-ray</w:t>
            </w:r>
          </w:p>
        </w:tc>
        <w:tc>
          <w:tcPr>
            <w:tcW w:w="417" w:type="pct"/>
          </w:tcPr>
          <w:p w:rsidR="008A5FE7" w:rsidRPr="008A5FE7" w:rsidRDefault="00266868" w:rsidP="00505445">
            <w:r>
              <w:t>5</w:t>
            </w:r>
          </w:p>
        </w:tc>
      </w:tr>
      <w:tr w:rsidR="008A5FE7" w:rsidRPr="008A5FE7" w:rsidTr="001C02C2">
        <w:tc>
          <w:tcPr>
            <w:tcW w:w="4583" w:type="pct"/>
          </w:tcPr>
          <w:p w:rsidR="008A5FE7" w:rsidRPr="008A5FE7" w:rsidRDefault="008A5FE7" w:rsidP="00505445">
            <w:r w:rsidRPr="008A5FE7">
              <w:t>Dynamic Cardiac Scan</w:t>
            </w:r>
          </w:p>
        </w:tc>
        <w:tc>
          <w:tcPr>
            <w:tcW w:w="417" w:type="pct"/>
          </w:tcPr>
          <w:p w:rsidR="008A5FE7" w:rsidRPr="008A5FE7" w:rsidRDefault="00266868" w:rsidP="00505445">
            <w:r>
              <w:t>2</w:t>
            </w:r>
          </w:p>
        </w:tc>
      </w:tr>
    </w:tbl>
    <w:p w:rsidR="00CE6E8C" w:rsidRDefault="00CE6E8C" w:rsidP="00CE6E8C"/>
    <w:p w:rsidR="00A91C33" w:rsidRDefault="00A91C3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A5FE7" w:rsidRDefault="008A5FE7" w:rsidP="008A5FE7">
      <w:pPr>
        <w:pStyle w:val="Heading2"/>
      </w:pPr>
      <w:r w:rsidRPr="008A5FE7">
        <w:lastRenderedPageBreak/>
        <w:t>Duty Holders</w:t>
      </w:r>
    </w:p>
    <w:p w:rsidR="00B17965" w:rsidRPr="00CE6E8C" w:rsidRDefault="001E6B06" w:rsidP="008A5FE7">
      <w:pPr>
        <w:pStyle w:val="Heading3"/>
      </w:pPr>
      <w:r w:rsidRPr="00CE6E8C">
        <w:t>True or False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 referrer must be a registered medical practitioner or dentist or other registered healthcare practitioner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 entitled referrer can make a request for any imaging examination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 radiologist is always the Practitioner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An Operator must be a registered medical practitioner or dentist or other registered healthcare practitioner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F9363F">
            <w:r w:rsidRPr="00CE6E8C">
              <w:t>Duty holders have a legal duty to act in accordance with the Employers written procedures</w:t>
            </w:r>
          </w:p>
        </w:tc>
        <w:tc>
          <w:tcPr>
            <w:tcW w:w="417" w:type="pct"/>
          </w:tcPr>
          <w:p w:rsidR="00CE6E8C" w:rsidRPr="00CE6E8C" w:rsidRDefault="008A5FE7" w:rsidP="00F9363F">
            <w:r>
              <w:t>T</w:t>
            </w:r>
          </w:p>
        </w:tc>
      </w:tr>
    </w:tbl>
    <w:p w:rsidR="00CE6E8C" w:rsidRDefault="00CE6E8C" w:rsidP="00CE6E8C"/>
    <w:p w:rsidR="00CE6E8C" w:rsidRDefault="00CE6E8C" w:rsidP="00CE6E8C">
      <w:pPr>
        <w:pStyle w:val="Heading2"/>
      </w:pPr>
      <w:r w:rsidRPr="00CE6E8C">
        <w:t>Incidents</w:t>
      </w:r>
      <w:r w:rsidR="00E167C5">
        <w:t xml:space="preserve"> (part a)</w:t>
      </w:r>
    </w:p>
    <w:p w:rsidR="00CE6E8C" w:rsidRDefault="00CE6E8C" w:rsidP="00543FD4">
      <w:pPr>
        <w:tabs>
          <w:tab w:val="left" w:pos="4940"/>
        </w:tabs>
      </w:pPr>
      <w:r w:rsidRPr="00CE6E8C">
        <w:t xml:space="preserve">The </w:t>
      </w:r>
      <w:r w:rsidR="00A91C33" w:rsidRPr="00CE6E8C">
        <w:t>Trust has</w:t>
      </w:r>
      <w:r w:rsidRPr="00CE6E8C">
        <w:t xml:space="preserve"> a duty to notify the CQC of certain referral errors – these would </w:t>
      </w:r>
      <w:r w:rsidR="00A91C33" w:rsidRPr="00CE6E8C">
        <w:t>include</w:t>
      </w:r>
      <w:r w:rsidR="00E167C5">
        <w:t>:</w:t>
      </w:r>
    </w:p>
    <w:p w:rsidR="00E167C5" w:rsidRDefault="00E167C5" w:rsidP="00E167C5">
      <w:proofErr w:type="gramStart"/>
      <w:r>
        <w:t>T</w:t>
      </w:r>
      <w:r w:rsidRPr="00CE6E8C">
        <w:t>rue or False</w:t>
      </w:r>
      <w:r>
        <w:t xml:space="preserve"> </w:t>
      </w:r>
      <w:r w:rsidRPr="00E167C5">
        <w:rPr>
          <w:highlight w:val="yellow"/>
        </w:rPr>
        <w:t>(Multiple-choice?)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 requires CT of the abdomen however, the wrong notes are picked up and the patient in the adjacent bed is referred and scanned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requiring CT of the Abdomen is referred for a CT head by mistake which is performed.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has had a recent CT to evaluate a lung parenchymal nodule. The patient is requested for follow up imaging but no date is specified and the patient is scanned again immediately.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 xml:space="preserve">A young </w:t>
            </w:r>
            <w:r w:rsidR="00A91C33" w:rsidRPr="00CE6E8C">
              <w:t>woman is</w:t>
            </w:r>
            <w:r w:rsidRPr="00CE6E8C">
              <w:t xml:space="preserve"> sent for CT of the abdomen. It later transpires she is pregnant.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543FD4">
            <w:r w:rsidRPr="00CE6E8C">
              <w:t>A patient is sent for CT but she is noted to be the wrong patient prior to the investigation being performed and sent back to the ward without imaging.</w:t>
            </w:r>
          </w:p>
        </w:tc>
        <w:tc>
          <w:tcPr>
            <w:tcW w:w="417" w:type="pct"/>
          </w:tcPr>
          <w:p w:rsidR="00CE6E8C" w:rsidRPr="00CE6E8C" w:rsidRDefault="00CE6E8C" w:rsidP="00FE24E7">
            <w:r>
              <w:t>F</w:t>
            </w:r>
          </w:p>
        </w:tc>
      </w:tr>
    </w:tbl>
    <w:p w:rsidR="00CE6E8C" w:rsidRDefault="00CE6E8C" w:rsidP="00CE6E8C"/>
    <w:p w:rsidR="00CE6E8C" w:rsidRDefault="00CE6E8C" w:rsidP="00CE6E8C">
      <w:pPr>
        <w:pStyle w:val="Heading2"/>
      </w:pPr>
      <w:commentRangeStart w:id="0"/>
      <w:r w:rsidRPr="00CE6E8C">
        <w:t>Incidents</w:t>
      </w:r>
      <w:r w:rsidR="00E167C5">
        <w:t xml:space="preserve"> (part b)</w:t>
      </w:r>
      <w:commentRangeEnd w:id="0"/>
      <w:r w:rsidR="0009146E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</w:p>
    <w:p w:rsidR="00B17965" w:rsidRDefault="001E6B06" w:rsidP="00CE6E8C">
      <w:r w:rsidRPr="00CE6E8C">
        <w:t xml:space="preserve">The </w:t>
      </w:r>
      <w:r w:rsidR="0065623E" w:rsidRPr="00CE6E8C">
        <w:t>Trust has</w:t>
      </w:r>
      <w:r w:rsidRPr="00CE6E8C">
        <w:t xml:space="preserve"> a duty to notify the CQC of certain referral errors – these would </w:t>
      </w:r>
      <w:r w:rsidR="00E167C5">
        <w:t>include</w:t>
      </w:r>
    </w:p>
    <w:p w:rsidR="00E167C5" w:rsidRPr="00CE6E8C" w:rsidRDefault="00E167C5" w:rsidP="00CE6E8C">
      <w:proofErr w:type="gramStart"/>
      <w:r>
        <w:t>T</w:t>
      </w:r>
      <w:r w:rsidRPr="00CE6E8C">
        <w:t>rue or False</w:t>
      </w:r>
      <w:r>
        <w:t xml:space="preserve"> </w:t>
      </w:r>
      <w:r w:rsidRPr="00E167C5">
        <w:rPr>
          <w:highlight w:val="yellow"/>
        </w:rPr>
        <w:t>(Multiple-choice?)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 requires CT of the abdomen however, the wrong notes are picked up and the patient in the adjacent bed is referred and scanned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requiring CT of the Abdomen is referred for a CT head by mistake which is performed.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has had a recent CT to evaluate a lung parenchymal nodule. The patient is requested for follow up imaging but no date is specified and the patient is scanned again immediately.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 xml:space="preserve">A young </w:t>
            </w:r>
            <w:r w:rsidR="00A91C33" w:rsidRPr="00CE6E8C">
              <w:t>woman is</w:t>
            </w:r>
            <w:r w:rsidRPr="00CE6E8C">
              <w:t xml:space="preserve"> sent for CT of the abdomen. It later transpires she is pregnant.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9A3953">
            <w:r w:rsidRPr="00CE6E8C">
              <w:t>A patient is sent for CT but she is noted to be the wrong patient prior to the investigation being performed and sent back to the ward without imaging.</w:t>
            </w:r>
          </w:p>
        </w:tc>
        <w:tc>
          <w:tcPr>
            <w:tcW w:w="417" w:type="pct"/>
          </w:tcPr>
          <w:p w:rsidR="00CE6E8C" w:rsidRPr="00CE6E8C" w:rsidRDefault="00CE6E8C" w:rsidP="009A3953">
            <w:r>
              <w:t>F</w:t>
            </w:r>
          </w:p>
        </w:tc>
      </w:tr>
    </w:tbl>
    <w:p w:rsidR="00CE6E8C" w:rsidRDefault="00CE6E8C" w:rsidP="00CE6E8C"/>
    <w:p w:rsidR="00CE6E8C" w:rsidRDefault="00CE6E8C" w:rsidP="00CE6E8C">
      <w:pPr>
        <w:pStyle w:val="Heading2"/>
      </w:pPr>
      <w:r w:rsidRPr="00CE6E8C">
        <w:t>Risk</w:t>
      </w:r>
      <w:r w:rsidR="00E167C5">
        <w:t xml:space="preserve"> (part </w:t>
      </w:r>
      <w:r w:rsidR="00D935F2">
        <w:t>a</w:t>
      </w:r>
      <w:r w:rsidR="00E167C5">
        <w:t>)</w:t>
      </w:r>
    </w:p>
    <w:p w:rsidR="00CE6E8C" w:rsidRDefault="00E167C5" w:rsidP="00CE6E8C">
      <w:r>
        <w:t>Ionising Radiation can:</w:t>
      </w:r>
    </w:p>
    <w:p w:rsidR="00E167C5" w:rsidRPr="00CE6E8C" w:rsidRDefault="00E167C5" w:rsidP="00E167C5">
      <w:proofErr w:type="gramStart"/>
      <w:r>
        <w:t>T</w:t>
      </w:r>
      <w:r w:rsidRPr="00CE6E8C">
        <w:t>rue or False</w:t>
      </w:r>
      <w:r>
        <w:t xml:space="preserve"> </w:t>
      </w:r>
      <w:r w:rsidRPr="00E167C5">
        <w:rPr>
          <w:highlight w:val="yellow"/>
        </w:rPr>
        <w:t>(Multiple-choice?)</w:t>
      </w:r>
      <w:bookmarkStart w:id="1" w:name="_GoBack"/>
      <w:bookmarkEnd w:id="1"/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Cause cancer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Has no risk at low doses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Have beneficial effects at low doses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lastRenderedPageBreak/>
              <w:t>Cause Skin damage at low doses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440B5A">
            <w:r w:rsidRPr="00CE6E8C">
              <w:t>Cardiovascular effects at doses in excess of a threshold</w:t>
            </w:r>
          </w:p>
        </w:tc>
        <w:tc>
          <w:tcPr>
            <w:tcW w:w="417" w:type="pct"/>
          </w:tcPr>
          <w:p w:rsidR="00CE6E8C" w:rsidRPr="00CE6E8C" w:rsidRDefault="00CE6E8C" w:rsidP="00440B5A">
            <w:r>
              <w:t>T</w:t>
            </w:r>
          </w:p>
        </w:tc>
      </w:tr>
    </w:tbl>
    <w:p w:rsidR="00DC07B7" w:rsidRDefault="00DC07B7" w:rsidP="00A91C33">
      <w:pPr>
        <w:pStyle w:val="Heading2"/>
      </w:pPr>
    </w:p>
    <w:p w:rsidR="00A91C33" w:rsidRDefault="00A91C33" w:rsidP="00A91C33">
      <w:pPr>
        <w:pStyle w:val="Heading2"/>
      </w:pPr>
      <w:r w:rsidRPr="00CE6E8C">
        <w:t>Risk</w:t>
      </w:r>
      <w:r w:rsidR="00E167C5">
        <w:t xml:space="preserve"> (part </w:t>
      </w:r>
      <w:r w:rsidR="00D935F2">
        <w:t>b</w:t>
      </w:r>
      <w:r w:rsidR="00E167C5">
        <w:t>)</w:t>
      </w:r>
    </w:p>
    <w:p w:rsidR="00CE7D08" w:rsidRDefault="00CE7D08" w:rsidP="004B5654">
      <w:pPr>
        <w:tabs>
          <w:tab w:val="left" w:pos="4981"/>
        </w:tabs>
      </w:pPr>
      <w:r w:rsidRPr="00CE7D08">
        <w:t>Risk from radiation varies with</w:t>
      </w:r>
      <w:r>
        <w:t>:</w:t>
      </w:r>
      <w:r w:rsidRPr="00CE7D08">
        <w:tab/>
      </w:r>
    </w:p>
    <w:p w:rsidR="00E167C5" w:rsidRPr="00CE7D08" w:rsidRDefault="00E167C5" w:rsidP="00E167C5">
      <w:r>
        <w:t xml:space="preserve">Multiple </w:t>
      </w:r>
      <w:proofErr w:type="gramStart"/>
      <w:r>
        <w:t>choice</w:t>
      </w:r>
      <w:proofErr w:type="gramEnd"/>
      <w:r>
        <w:t xml:space="preserve"> – select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782"/>
      </w:tblGrid>
      <w:tr w:rsidR="00CE7D08" w:rsidRPr="00CE7D08" w:rsidTr="00CE7D08">
        <w:tc>
          <w:tcPr>
            <w:tcW w:w="9180" w:type="dxa"/>
          </w:tcPr>
          <w:p w:rsidR="00CE7D08" w:rsidRPr="00CE7D08" w:rsidRDefault="00CE7D08" w:rsidP="004B5654">
            <w:r w:rsidRPr="00CE7D08">
              <w:t>Amount of radiation</w:t>
            </w:r>
          </w:p>
        </w:tc>
        <w:tc>
          <w:tcPr>
            <w:tcW w:w="782" w:type="dxa"/>
          </w:tcPr>
          <w:p w:rsidR="00CE7D08" w:rsidRPr="00CE7D08" w:rsidRDefault="00CE7D08" w:rsidP="004B5654">
            <w:r w:rsidRPr="00CE7D08">
              <w:t>T</w:t>
            </w:r>
          </w:p>
        </w:tc>
      </w:tr>
      <w:tr w:rsidR="00CE7D08" w:rsidRPr="00CE7D08" w:rsidTr="00CE7D08">
        <w:tc>
          <w:tcPr>
            <w:tcW w:w="9180" w:type="dxa"/>
          </w:tcPr>
          <w:p w:rsidR="00CE7D08" w:rsidRPr="00CE7D08" w:rsidRDefault="00CE7D08" w:rsidP="004B5654">
            <w:r w:rsidRPr="00CE7D08">
              <w:t>Sex of the patient</w:t>
            </w:r>
          </w:p>
        </w:tc>
        <w:tc>
          <w:tcPr>
            <w:tcW w:w="782" w:type="dxa"/>
          </w:tcPr>
          <w:p w:rsidR="00CE7D08" w:rsidRPr="00CE7D08" w:rsidRDefault="00CE7D08" w:rsidP="004B5654">
            <w:r w:rsidRPr="00CE7D08">
              <w:t>T</w:t>
            </w:r>
          </w:p>
        </w:tc>
      </w:tr>
      <w:tr w:rsidR="00CE7D08" w:rsidRPr="00CE7D08" w:rsidTr="00CE7D08">
        <w:tc>
          <w:tcPr>
            <w:tcW w:w="9180" w:type="dxa"/>
          </w:tcPr>
          <w:p w:rsidR="00CE7D08" w:rsidRPr="00CE7D08" w:rsidRDefault="00CE7D08" w:rsidP="004B5654">
            <w:r w:rsidRPr="00CE7D08">
              <w:t>Age of the patient</w:t>
            </w:r>
          </w:p>
        </w:tc>
        <w:tc>
          <w:tcPr>
            <w:tcW w:w="782" w:type="dxa"/>
          </w:tcPr>
          <w:p w:rsidR="00CE7D08" w:rsidRPr="00CE7D08" w:rsidRDefault="00CE7D08" w:rsidP="004B5654">
            <w:r w:rsidRPr="00CE7D08">
              <w:t>T</w:t>
            </w:r>
          </w:p>
        </w:tc>
      </w:tr>
      <w:tr w:rsidR="00CE7D08" w:rsidRPr="00CE7D08" w:rsidTr="00CE7D08">
        <w:tc>
          <w:tcPr>
            <w:tcW w:w="9180" w:type="dxa"/>
          </w:tcPr>
          <w:p w:rsidR="00CE7D08" w:rsidRPr="00CE7D08" w:rsidRDefault="00CE7D08" w:rsidP="004B5654">
            <w:r w:rsidRPr="00CE7D08">
              <w:t>The radio-sensitivity of the organs</w:t>
            </w:r>
          </w:p>
        </w:tc>
        <w:tc>
          <w:tcPr>
            <w:tcW w:w="782" w:type="dxa"/>
          </w:tcPr>
          <w:p w:rsidR="00CE7D08" w:rsidRPr="00CE7D08" w:rsidRDefault="00CE7D08" w:rsidP="004B5654">
            <w:r w:rsidRPr="00CE7D08">
              <w:t>T</w:t>
            </w:r>
          </w:p>
        </w:tc>
      </w:tr>
      <w:tr w:rsidR="00CE7D08" w:rsidRPr="00CE7D08" w:rsidTr="00CE7D08">
        <w:tc>
          <w:tcPr>
            <w:tcW w:w="9180" w:type="dxa"/>
          </w:tcPr>
          <w:p w:rsidR="00CE7D08" w:rsidRPr="00CE7D08" w:rsidRDefault="00CE7D08" w:rsidP="004B5654">
            <w:r w:rsidRPr="00CE7D08">
              <w:t>The types of radiation utilised</w:t>
            </w:r>
          </w:p>
        </w:tc>
        <w:tc>
          <w:tcPr>
            <w:tcW w:w="782" w:type="dxa"/>
          </w:tcPr>
          <w:p w:rsidR="00CE7D08" w:rsidRPr="00CE7D08" w:rsidRDefault="00CE7D08" w:rsidP="004B5654">
            <w:r w:rsidRPr="00CE7D08">
              <w:t>T</w:t>
            </w:r>
          </w:p>
        </w:tc>
      </w:tr>
    </w:tbl>
    <w:p w:rsidR="00CE6E8C" w:rsidRDefault="00CE6E8C" w:rsidP="00CE6E8C">
      <w:pPr>
        <w:pStyle w:val="Heading2"/>
      </w:pPr>
      <w:r w:rsidRPr="00CE6E8C">
        <w:t>Ionising Radiation</w:t>
      </w:r>
    </w:p>
    <w:p w:rsidR="00CE6E8C" w:rsidRDefault="001E6B06" w:rsidP="00CE6E8C">
      <w:r w:rsidRPr="00CE6E8C">
        <w:t xml:space="preserve">The following utilise ionising </w:t>
      </w:r>
      <w:r w:rsidR="00A91C33" w:rsidRPr="00CE6E8C">
        <w:t>radiations</w:t>
      </w:r>
      <w:r w:rsidR="00CE7D08">
        <w:t>.</w:t>
      </w:r>
      <w:r w:rsidR="00A91C33" w:rsidRPr="00CE6E8C">
        <w:t xml:space="preserve"> </w:t>
      </w:r>
    </w:p>
    <w:p w:rsidR="00E167C5" w:rsidRPr="00CE6E8C" w:rsidRDefault="00E167C5" w:rsidP="00CE6E8C">
      <w:proofErr w:type="gramStart"/>
      <w:r>
        <w:t>T</w:t>
      </w:r>
      <w:r w:rsidRPr="00CE6E8C">
        <w:t>rue or False</w:t>
      </w:r>
      <w:r>
        <w:t xml:space="preserve"> </w:t>
      </w:r>
      <w:r w:rsidRPr="00E167C5">
        <w:rPr>
          <w:highlight w:val="yellow"/>
        </w:rPr>
        <w:t>(Multiple-choice?)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1"/>
        <w:gridCol w:w="831"/>
      </w:tblGrid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Chest x-ray</w:t>
            </w:r>
          </w:p>
        </w:tc>
        <w:tc>
          <w:tcPr>
            <w:tcW w:w="417" w:type="pct"/>
          </w:tcPr>
          <w:p w:rsidR="00CE6E8C" w:rsidRPr="00CE6E8C" w:rsidRDefault="00DC07B7" w:rsidP="00D17C08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Ultrasound</w:t>
            </w:r>
          </w:p>
        </w:tc>
        <w:tc>
          <w:tcPr>
            <w:tcW w:w="417" w:type="pct"/>
          </w:tcPr>
          <w:p w:rsidR="00CE6E8C" w:rsidRPr="00CE6E8C" w:rsidRDefault="00DC07B7" w:rsidP="00D17C08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MRI angiography</w:t>
            </w:r>
          </w:p>
        </w:tc>
        <w:tc>
          <w:tcPr>
            <w:tcW w:w="417" w:type="pct"/>
          </w:tcPr>
          <w:p w:rsidR="00CE6E8C" w:rsidRPr="00CE6E8C" w:rsidRDefault="00DC07B7" w:rsidP="00D17C08">
            <w:r>
              <w:t>F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CT</w:t>
            </w:r>
          </w:p>
        </w:tc>
        <w:tc>
          <w:tcPr>
            <w:tcW w:w="417" w:type="pct"/>
          </w:tcPr>
          <w:p w:rsidR="00CE6E8C" w:rsidRPr="00CE6E8C" w:rsidRDefault="00DC07B7" w:rsidP="00D17C08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Fluoroscopy</w:t>
            </w:r>
          </w:p>
        </w:tc>
        <w:tc>
          <w:tcPr>
            <w:tcW w:w="417" w:type="pct"/>
          </w:tcPr>
          <w:p w:rsidR="00CE6E8C" w:rsidRPr="00CE6E8C" w:rsidRDefault="00DC07B7" w:rsidP="00D17C08">
            <w:r>
              <w:t>T</w:t>
            </w:r>
          </w:p>
        </w:tc>
      </w:tr>
      <w:tr w:rsidR="00CE6E8C" w:rsidRPr="00CE6E8C" w:rsidTr="001C02C2">
        <w:tc>
          <w:tcPr>
            <w:tcW w:w="4583" w:type="pct"/>
          </w:tcPr>
          <w:p w:rsidR="00CE6E8C" w:rsidRPr="00CE6E8C" w:rsidRDefault="00CE6E8C" w:rsidP="00D17C08">
            <w:r w:rsidRPr="00CE6E8C">
              <w:t>Bone Scan</w:t>
            </w:r>
          </w:p>
        </w:tc>
        <w:tc>
          <w:tcPr>
            <w:tcW w:w="417" w:type="pct"/>
          </w:tcPr>
          <w:p w:rsidR="00CE6E8C" w:rsidRPr="00CE6E8C" w:rsidRDefault="00DC07B7" w:rsidP="00D17C08">
            <w:r>
              <w:t>T</w:t>
            </w:r>
          </w:p>
        </w:tc>
      </w:tr>
    </w:tbl>
    <w:p w:rsidR="00CE6E8C" w:rsidRDefault="00CE6E8C" w:rsidP="00CE6E8C"/>
    <w:p w:rsidR="00E167C5" w:rsidRDefault="00E167C5" w:rsidP="00CE6E8C"/>
    <w:sectPr w:rsidR="00E167C5" w:rsidSect="001C02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LDREN Chris, IM&amp;T Training Support Manager" w:date="2016-10-11T15:27:00Z" w:initials="CM">
    <w:p w:rsidR="0009146E" w:rsidRDefault="0009146E">
      <w:pPr>
        <w:pStyle w:val="CommentText"/>
      </w:pPr>
      <w:r>
        <w:rPr>
          <w:rStyle w:val="CommentReference"/>
        </w:rPr>
        <w:annotationRef/>
      </w:r>
      <w:r>
        <w:t>Repeated question?</w:t>
      </w:r>
      <w:r w:rsidR="002859D1">
        <w:t xml:space="preserve"> Removed from local (StaffNET) copy. Not confirmed whether on OLM copy – OLM has a random selection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631"/>
    <w:multiLevelType w:val="hybridMultilevel"/>
    <w:tmpl w:val="AFC81EAC"/>
    <w:lvl w:ilvl="0" w:tplc="37260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C48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8D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26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2E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47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EA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09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A9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E4DFE"/>
    <w:multiLevelType w:val="hybridMultilevel"/>
    <w:tmpl w:val="A2062AD8"/>
    <w:lvl w:ilvl="0" w:tplc="ED1E3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85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0E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11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6D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1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8C1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2A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54080"/>
    <w:multiLevelType w:val="hybridMultilevel"/>
    <w:tmpl w:val="5434D60C"/>
    <w:lvl w:ilvl="0" w:tplc="4C1E8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AE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2D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5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87D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4D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46A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EB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C4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867BD"/>
    <w:multiLevelType w:val="hybridMultilevel"/>
    <w:tmpl w:val="378E8964"/>
    <w:lvl w:ilvl="0" w:tplc="6A62A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4F1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8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21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25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82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A7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F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C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74064"/>
    <w:multiLevelType w:val="hybridMultilevel"/>
    <w:tmpl w:val="E85CCF52"/>
    <w:lvl w:ilvl="0" w:tplc="F96E7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C04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08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C12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C0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0F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C3B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0C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8D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468FC"/>
    <w:multiLevelType w:val="hybridMultilevel"/>
    <w:tmpl w:val="91BC7380"/>
    <w:lvl w:ilvl="0" w:tplc="74CAF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609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6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1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8C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E0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A1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AEE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04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75B0F"/>
    <w:multiLevelType w:val="hybridMultilevel"/>
    <w:tmpl w:val="4EF2184E"/>
    <w:lvl w:ilvl="0" w:tplc="C0A40C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265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80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0D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6E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22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0D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4B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6C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C7547"/>
    <w:multiLevelType w:val="hybridMultilevel"/>
    <w:tmpl w:val="EF38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E644F"/>
    <w:multiLevelType w:val="hybridMultilevel"/>
    <w:tmpl w:val="0A2EC180"/>
    <w:lvl w:ilvl="0" w:tplc="C436C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CA7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88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2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A6A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61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CE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3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0E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D1A10"/>
    <w:multiLevelType w:val="hybridMultilevel"/>
    <w:tmpl w:val="1500FB72"/>
    <w:lvl w:ilvl="0" w:tplc="FAD2E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AD0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A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C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2F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E3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CC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402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AA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24673"/>
    <w:multiLevelType w:val="hybridMultilevel"/>
    <w:tmpl w:val="CD1E74EE"/>
    <w:lvl w:ilvl="0" w:tplc="2E943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ED2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8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AC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A68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8F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C5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4A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6D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031229"/>
    <w:multiLevelType w:val="hybridMultilevel"/>
    <w:tmpl w:val="B8B2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8C"/>
    <w:rsid w:val="0009146E"/>
    <w:rsid w:val="000E4CAF"/>
    <w:rsid w:val="001C02C2"/>
    <w:rsid w:val="001E6B06"/>
    <w:rsid w:val="00266868"/>
    <w:rsid w:val="002859D1"/>
    <w:rsid w:val="002D421B"/>
    <w:rsid w:val="00600CB3"/>
    <w:rsid w:val="0065623E"/>
    <w:rsid w:val="008A54DF"/>
    <w:rsid w:val="008A5FE7"/>
    <w:rsid w:val="00961CF0"/>
    <w:rsid w:val="00A326F6"/>
    <w:rsid w:val="00A91C33"/>
    <w:rsid w:val="00B17965"/>
    <w:rsid w:val="00CE6E8C"/>
    <w:rsid w:val="00CE7D08"/>
    <w:rsid w:val="00D935F2"/>
    <w:rsid w:val="00DC07B7"/>
    <w:rsid w:val="00E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E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F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E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F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2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6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B924E604</Template>
  <TotalTime>39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Trust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MILDREN Chris, IM&amp;T Training Support Manager</dc:creator>
  <cp:lastModifiedBy>MILDREN Chris, IM&amp;T Training Support Manager</cp:lastModifiedBy>
  <cp:revision>6</cp:revision>
  <dcterms:created xsi:type="dcterms:W3CDTF">2015-11-23T10:58:00Z</dcterms:created>
  <dcterms:modified xsi:type="dcterms:W3CDTF">2016-10-11T14:33:00Z</dcterms:modified>
</cp:coreProperties>
</file>